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606" w:firstLineChars="500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特种设备管理人员</w:t>
      </w:r>
      <w:r>
        <w:rPr>
          <w:rFonts w:hint="eastAsia"/>
          <w:b/>
          <w:sz w:val="32"/>
          <w:szCs w:val="32"/>
          <w:lang w:val="en-US" w:eastAsia="zh-CN"/>
        </w:rPr>
        <w:t>及作业人员</w:t>
      </w:r>
      <w:r>
        <w:rPr>
          <w:rFonts w:hint="eastAsia"/>
          <w:b/>
          <w:sz w:val="32"/>
          <w:szCs w:val="32"/>
        </w:rPr>
        <w:t>考核指南</w:t>
      </w:r>
    </w:p>
    <w:p>
      <w:pPr>
        <w:ind w:left="638" w:leftChars="304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一、考核流程</w:t>
      </w:r>
    </w:p>
    <w:p>
      <w:pPr>
        <w:ind w:left="638" w:leftChars="304"/>
        <w:rPr>
          <w:rFonts w:hint="eastAsia" w:ascii="宋体" w:hAnsi="宋体" w:cs="宋体"/>
          <w:color w:val="333333"/>
          <w:kern w:val="0"/>
          <w:sz w:val="28"/>
          <w:szCs w:val="28"/>
        </w:rPr>
      </w:pPr>
      <w:r>
        <w:rPr>
          <w:rFonts w:hint="eastAsia" w:ascii="宋体" w:hAnsi="宋体" w:cs="宋体"/>
          <w:color w:val="333333"/>
          <w:kern w:val="0"/>
          <w:sz w:val="28"/>
          <w:szCs w:val="28"/>
        </w:rPr>
        <w:t>报名、培训、考核、颁证</w:t>
      </w:r>
    </w:p>
    <w:p>
      <w:pPr>
        <w:numPr>
          <w:ilvl w:val="0"/>
          <w:numId w:val="1"/>
        </w:numPr>
        <w:ind w:left="638" w:leftChars="304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报名资料</w:t>
      </w:r>
    </w:p>
    <w:p>
      <w:pPr>
        <w:pStyle w:val="4"/>
        <w:shd w:val="clear" w:color="auto" w:fill="FFFFFF"/>
        <w:spacing w:before="0" w:beforeAutospacing="0" w:after="0" w:afterAutospacing="0" w:line="500" w:lineRule="exact"/>
        <w:ind w:firstLine="628"/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特种设备作业人员考试申请表（加盖公章）、二寸照片两张、身份证复印件、毕业证复印件或者户籍薄关于学历证明页复印件（高中及高中以上）</w:t>
      </w:r>
    </w:p>
    <w:p>
      <w:pPr>
        <w:numPr>
          <w:ilvl w:val="0"/>
          <w:numId w:val="1"/>
        </w:numPr>
        <w:ind w:left="638" w:leftChars="304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报名地点</w:t>
      </w:r>
    </w:p>
    <w:p>
      <w:pPr>
        <w:pStyle w:val="4"/>
        <w:shd w:val="clear" w:color="auto" w:fill="FFFFFF"/>
        <w:spacing w:line="500" w:lineRule="exact"/>
        <w:ind w:firstLine="628"/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本市内</w:t>
      </w:r>
      <w:bookmarkStart w:id="0" w:name="_GoBack"/>
      <w:bookmarkEnd w:id="0"/>
      <w:r>
        <w:rPr>
          <w:rFonts w:hint="eastAsia"/>
          <w:color w:val="333333"/>
          <w:sz w:val="28"/>
          <w:szCs w:val="28"/>
        </w:rPr>
        <w:t>特种设备作业人员培训安排如下：电梯、起重机械、厂内机动车、压力容器、气瓶、锅炉</w:t>
      </w:r>
      <w:r>
        <w:rPr>
          <w:rFonts w:hint="eastAsia"/>
          <w:color w:val="333333"/>
          <w:sz w:val="28"/>
          <w:szCs w:val="28"/>
          <w:lang w:val="en-US" w:eastAsia="zh-CN"/>
        </w:rPr>
        <w:t>培训：</w:t>
      </w:r>
      <w:r>
        <w:rPr>
          <w:rFonts w:hint="eastAsia"/>
          <w:color w:val="333333"/>
          <w:sz w:val="28"/>
          <w:szCs w:val="28"/>
        </w:rPr>
        <w:t>常州市技术监督培训中心，联系电话：86901275。</w:t>
      </w:r>
    </w:p>
    <w:p>
      <w:pPr>
        <w:pStyle w:val="4"/>
        <w:shd w:val="clear" w:color="auto" w:fill="FFFFFF"/>
        <w:spacing w:before="0" w:beforeAutospacing="0" w:after="0" w:afterAutospacing="0" w:line="500" w:lineRule="exact"/>
        <w:ind w:firstLine="628"/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特种设备管理人员</w:t>
      </w:r>
      <w:r>
        <w:rPr>
          <w:rFonts w:hint="eastAsia"/>
          <w:color w:val="333333"/>
          <w:sz w:val="28"/>
          <w:szCs w:val="28"/>
          <w:lang w:val="en-US" w:eastAsia="zh-CN"/>
        </w:rPr>
        <w:t>培训：</w:t>
      </w:r>
      <w:r>
        <w:rPr>
          <w:rFonts w:hint="eastAsia"/>
          <w:color w:val="333333"/>
          <w:sz w:val="28"/>
          <w:szCs w:val="28"/>
        </w:rPr>
        <w:t>常州市特种设备安全协会，联系电话：86998199、86991366、86991399</w:t>
      </w:r>
      <w:r>
        <w:rPr>
          <w:rFonts w:hint="eastAsia"/>
          <w:color w:val="333333"/>
          <w:sz w:val="28"/>
          <w:szCs w:val="28"/>
          <w:lang w:eastAsia="zh-CN"/>
        </w:rPr>
        <w:t>、18015857300（张钰）</w:t>
      </w:r>
      <w:r>
        <w:rPr>
          <w:rFonts w:hint="eastAsia"/>
          <w:color w:val="333333"/>
          <w:sz w:val="28"/>
          <w:szCs w:val="28"/>
        </w:rPr>
        <w:t>。</w:t>
      </w:r>
    </w:p>
    <w:p>
      <w:pPr>
        <w:pStyle w:val="4"/>
        <w:shd w:val="clear" w:color="auto" w:fill="FFFFFF"/>
        <w:spacing w:before="0" w:beforeAutospacing="0" w:after="0" w:afterAutospacing="0" w:line="500" w:lineRule="exact"/>
        <w:ind w:firstLine="628"/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管理人员、作业人员证复审（常州地区考的证）：常州市市场监管局（新北区太湖东路105号）1206室。</w:t>
      </w:r>
    </w:p>
    <w:p/>
    <w:sectPr>
      <w:footerReference r:id="rId3" w:type="default"/>
      <w:pgSz w:w="11906" w:h="16838"/>
      <w:pgMar w:top="1440" w:right="926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1025" o:spid="_x0000_s1025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hint="eastAsia"/>
                    <w:sz w:val="28"/>
                    <w:szCs w:val="28"/>
                  </w:rPr>
                </w:pPr>
                <w:r>
                  <w:rPr>
                    <w:rFonts w:hint="eastAsia" w:ascii="宋体" w:hAnsi="宋体" w:cs="宋体"/>
                    <w:sz w:val="24"/>
                  </w:rPr>
                  <w:fldChar w:fldCharType="begin"/>
                </w:r>
                <w:r>
                  <w:rPr>
                    <w:rFonts w:hint="eastAsia" w:ascii="宋体" w:hAnsi="宋体" w:cs="宋体"/>
                    <w:sz w:val="24"/>
                  </w:rPr>
                  <w:instrText xml:space="preserve"> PAGE  \* MERGEFORMAT </w:instrText>
                </w:r>
                <w:r>
                  <w:rPr>
                    <w:rFonts w:hint="eastAsia" w:ascii="宋体" w:hAnsi="宋体" w:cs="宋体"/>
                    <w:sz w:val="24"/>
                  </w:rPr>
                  <w:fldChar w:fldCharType="separate"/>
                </w:r>
                <w:r>
                  <w:rPr>
                    <w:rFonts w:ascii="宋体" w:hAnsi="宋体" w:cs="宋体"/>
                    <w:sz w:val="24"/>
                  </w:rPr>
                  <w:t>- 1 -</w:t>
                </w:r>
                <w:r>
                  <w:rPr>
                    <w:rFonts w:hint="eastAsia" w:ascii="宋体" w:hAnsi="宋体" w:cs="宋体"/>
                    <w:sz w:val="24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0992B3"/>
    <w:multiLevelType w:val="singleLevel"/>
    <w:tmpl w:val="590992B3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4FF9"/>
    <w:rsid w:val="00625D9B"/>
    <w:rsid w:val="00B274D0"/>
    <w:rsid w:val="00BB60B2"/>
    <w:rsid w:val="00D24A42"/>
    <w:rsid w:val="00D34FF9"/>
    <w:rsid w:val="00D4302D"/>
    <w:rsid w:val="00E86DC1"/>
    <w:rsid w:val="4460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</Words>
  <Characters>208</Characters>
  <Lines>1</Lines>
  <Paragraphs>1</Paragraphs>
  <TotalTime>4</TotalTime>
  <ScaleCrop>false</ScaleCrop>
  <LinksUpToDate>false</LinksUpToDate>
  <CharactersWithSpaces>243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2019-08-08T03:27:00Z</dcterms:created>
  <dc:creator>刘旭芳</dc:creator>
  <cp:lastModifiedBy>幽然</cp:lastModifiedBy>
  <dcterms:modified xsi:type="dcterms:W3CDTF">2021-08-25T05:39:41Z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